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DF97" w14:textId="77777777" w:rsidR="00906A6B" w:rsidRPr="00906A6B" w:rsidRDefault="00906A6B" w:rsidP="002F59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/>
          <w:sz w:val="24"/>
          <w:szCs w:val="24"/>
        </w:rPr>
      </w:pPr>
      <w:r w:rsidRPr="00906A6B">
        <w:rPr>
          <w:rFonts w:ascii="Times New Roman" w:eastAsia="Calibri" w:hAnsi="Times New Roman" w:cs="Times New Roman"/>
          <w:b/>
          <w:color w:val="1F4E79"/>
          <w:sz w:val="24"/>
          <w:szCs w:val="24"/>
        </w:rPr>
        <w:t>University at Buffalo</w:t>
      </w:r>
    </w:p>
    <w:p w14:paraId="58218004" w14:textId="77777777" w:rsidR="00906A6B" w:rsidRPr="00906A6B" w:rsidRDefault="00906A6B" w:rsidP="002F59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/>
          <w:sz w:val="24"/>
          <w:szCs w:val="24"/>
        </w:rPr>
      </w:pPr>
      <w:r w:rsidRPr="00906A6B">
        <w:rPr>
          <w:rFonts w:ascii="Times New Roman" w:eastAsia="Calibri" w:hAnsi="Times New Roman" w:cs="Times New Roman"/>
          <w:b/>
          <w:color w:val="1F4E79"/>
          <w:sz w:val="24"/>
          <w:szCs w:val="24"/>
        </w:rPr>
        <w:t>The State University of New York</w:t>
      </w:r>
    </w:p>
    <w:p w14:paraId="18390354" w14:textId="77777777" w:rsidR="00906A6B" w:rsidRPr="00906A6B" w:rsidRDefault="00906A6B" w:rsidP="002F59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/>
          <w:sz w:val="24"/>
          <w:szCs w:val="24"/>
        </w:rPr>
      </w:pPr>
      <w:r w:rsidRPr="00906A6B">
        <w:rPr>
          <w:rFonts w:ascii="Times New Roman" w:eastAsia="Calibri" w:hAnsi="Times New Roman" w:cs="Times New Roman"/>
          <w:b/>
          <w:color w:val="1F4E79"/>
          <w:sz w:val="24"/>
          <w:szCs w:val="24"/>
        </w:rPr>
        <w:t>Office of Research Compliance</w:t>
      </w:r>
    </w:p>
    <w:p w14:paraId="5E417A3E" w14:textId="77777777" w:rsidR="00906A6B" w:rsidRPr="00906A6B" w:rsidRDefault="00906A6B" w:rsidP="002F59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/>
          <w:sz w:val="24"/>
          <w:szCs w:val="24"/>
        </w:rPr>
      </w:pPr>
      <w:r w:rsidRPr="00906A6B">
        <w:rPr>
          <w:rFonts w:ascii="Times New Roman" w:eastAsia="Calibri" w:hAnsi="Times New Roman" w:cs="Times New Roman"/>
          <w:b/>
          <w:color w:val="1F4E79"/>
          <w:sz w:val="24"/>
          <w:szCs w:val="24"/>
        </w:rPr>
        <w:t>Clinical and Research Institute on Addictions</w:t>
      </w:r>
    </w:p>
    <w:p w14:paraId="10FB765E" w14:textId="77777777" w:rsidR="00906A6B" w:rsidRPr="00906A6B" w:rsidRDefault="00906A6B" w:rsidP="002F59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/>
          <w:sz w:val="24"/>
          <w:szCs w:val="24"/>
        </w:rPr>
      </w:pPr>
      <w:r w:rsidRPr="00906A6B">
        <w:rPr>
          <w:rFonts w:ascii="Times New Roman" w:eastAsia="Calibri" w:hAnsi="Times New Roman" w:cs="Times New Roman"/>
          <w:b/>
          <w:color w:val="1F4E79"/>
          <w:sz w:val="24"/>
          <w:szCs w:val="24"/>
        </w:rPr>
        <w:t>UB Institutional Review Board</w:t>
      </w:r>
    </w:p>
    <w:p w14:paraId="19F89F76" w14:textId="77777777" w:rsidR="00906A6B" w:rsidRPr="00906A6B" w:rsidRDefault="00906A6B" w:rsidP="002F59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/>
          <w:sz w:val="24"/>
          <w:szCs w:val="24"/>
        </w:rPr>
      </w:pPr>
      <w:r w:rsidRPr="00906A6B">
        <w:rPr>
          <w:rFonts w:ascii="Times New Roman" w:eastAsia="Calibri" w:hAnsi="Times New Roman" w:cs="Times New Roman"/>
          <w:b/>
          <w:color w:val="1F4E79"/>
          <w:sz w:val="24"/>
          <w:szCs w:val="24"/>
        </w:rPr>
        <w:t>1021 Main Street, Buffalo, NY  14203</w:t>
      </w:r>
    </w:p>
    <w:p w14:paraId="720A24E4" w14:textId="77777777" w:rsidR="00906A6B" w:rsidRPr="00906A6B" w:rsidRDefault="00906A6B" w:rsidP="002F590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1F4E79"/>
          <w:sz w:val="24"/>
          <w:szCs w:val="24"/>
        </w:rPr>
      </w:pPr>
      <w:r w:rsidRPr="00906A6B">
        <w:rPr>
          <w:rFonts w:ascii="Times New Roman" w:eastAsia="Calibri" w:hAnsi="Times New Roman" w:cs="Times New Roman"/>
          <w:b/>
          <w:color w:val="1F4E79"/>
          <w:sz w:val="24"/>
          <w:szCs w:val="24"/>
        </w:rPr>
        <w:t>Phone (716) 888-4888</w:t>
      </w:r>
    </w:p>
    <w:p w14:paraId="0A36336C" w14:textId="77777777" w:rsidR="00906A6B" w:rsidRPr="00906A6B" w:rsidRDefault="00906A6B" w:rsidP="00906A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5F5B9F" w14:textId="77777777" w:rsidR="00906A6B" w:rsidRPr="00906A6B" w:rsidRDefault="00906A6B" w:rsidP="00906A6B">
      <w:pPr>
        <w:spacing w:after="0" w:line="240" w:lineRule="auto"/>
        <w:jc w:val="center"/>
        <w:rPr>
          <w:rFonts w:ascii="Arial Black" w:eastAsia="Calibri" w:hAnsi="Arial Black" w:cs="Times New Roman"/>
          <w:sz w:val="18"/>
          <w:szCs w:val="18"/>
        </w:rPr>
      </w:pPr>
      <w:r w:rsidRPr="00906A6B">
        <w:rPr>
          <w:rFonts w:ascii="Arial Black" w:eastAsia="Calibri" w:hAnsi="Arial Black" w:cs="Times New Roman"/>
          <w:sz w:val="18"/>
          <w:szCs w:val="18"/>
        </w:rPr>
        <w:t>Institutional Review Board Members – UBIRB</w:t>
      </w:r>
    </w:p>
    <w:p w14:paraId="514AD51A" w14:textId="77777777" w:rsidR="00906A6B" w:rsidRPr="00906A6B" w:rsidRDefault="00906A6B" w:rsidP="00906A6B">
      <w:pPr>
        <w:spacing w:after="0" w:line="240" w:lineRule="auto"/>
        <w:jc w:val="center"/>
        <w:rPr>
          <w:rFonts w:ascii="Arial Black" w:eastAsia="Calibri" w:hAnsi="Arial Black" w:cs="Times New Roman"/>
          <w:sz w:val="18"/>
          <w:szCs w:val="18"/>
        </w:rPr>
      </w:pPr>
      <w:r w:rsidRPr="00906A6B">
        <w:rPr>
          <w:rFonts w:ascii="Arial Black" w:eastAsia="Calibri" w:hAnsi="Arial Black" w:cs="Times New Roman"/>
          <w:sz w:val="18"/>
          <w:szCs w:val="18"/>
        </w:rPr>
        <w:t>DHHS IRB registration #IRB00003126 (effective through January 28, 2025)</w:t>
      </w:r>
    </w:p>
    <w:p w14:paraId="3EDE2754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18"/>
          <w:szCs w:val="18"/>
        </w:rPr>
      </w:pPr>
    </w:p>
    <w:p w14:paraId="6B979608" w14:textId="77777777" w:rsidR="00906A6B" w:rsidRPr="00906A6B" w:rsidRDefault="00906A6B" w:rsidP="00906A6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Arial Black" w:eastAsia="Calibri" w:hAnsi="Arial Black" w:cs="Times New Roman"/>
          <w:sz w:val="18"/>
          <w:szCs w:val="18"/>
        </w:rPr>
      </w:pPr>
      <w:r w:rsidRPr="00906A6B">
        <w:rPr>
          <w:rFonts w:ascii="Arial Black" w:eastAsia="Calibri" w:hAnsi="Arial Black" w:cs="Times New Roman"/>
          <w:sz w:val="18"/>
          <w:szCs w:val="18"/>
        </w:rPr>
        <w:t>Federal Wide Assurance for the Protection of Human Research Subjects from the Office of Human Research Protections #FWA00008824 (effective through February 3, 2025)</w:t>
      </w:r>
    </w:p>
    <w:p w14:paraId="3163ACEA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</w:rPr>
      </w:pPr>
    </w:p>
    <w:p w14:paraId="60858BD4" w14:textId="77777777" w:rsidR="00906A6B" w:rsidRPr="00906A6B" w:rsidRDefault="00906A6B" w:rsidP="00906A6B">
      <w:pPr>
        <w:spacing w:after="0" w:line="240" w:lineRule="auto"/>
        <w:jc w:val="center"/>
        <w:rPr>
          <w:rFonts w:ascii="Arial Black" w:eastAsia="Calibri" w:hAnsi="Arial Black" w:cs="Times New Roman"/>
          <w:sz w:val="20"/>
          <w:szCs w:val="20"/>
          <w:u w:val="single"/>
        </w:rPr>
      </w:pPr>
      <w:r w:rsidRPr="00906A6B">
        <w:rPr>
          <w:rFonts w:ascii="Arial Black" w:eastAsia="Calibri" w:hAnsi="Arial Black" w:cs="Times New Roman"/>
          <w:sz w:val="20"/>
          <w:szCs w:val="20"/>
          <w:u w:val="single"/>
        </w:rPr>
        <w:t>Core Members</w:t>
      </w:r>
    </w:p>
    <w:p w14:paraId="7E523022" w14:textId="77777777" w:rsidR="00906A6B" w:rsidRPr="00906A6B" w:rsidRDefault="00906A6B" w:rsidP="00906A6B">
      <w:pPr>
        <w:spacing w:after="0" w:line="240" w:lineRule="auto"/>
        <w:ind w:left="2880" w:firstLine="720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Bonner, Matthew, PhD, </w:t>
      </w:r>
      <w:r w:rsidRPr="00906A6B">
        <w:rPr>
          <w:rFonts w:ascii="Arial Black" w:eastAsia="Calibri" w:hAnsi="Arial Black" w:cs="Times New Roman"/>
          <w:i/>
          <w:sz w:val="20"/>
          <w:szCs w:val="20"/>
        </w:rPr>
        <w:t>Chairman</w:t>
      </w:r>
    </w:p>
    <w:p w14:paraId="320D8CAD" w14:textId="77777777" w:rsidR="00906A6B" w:rsidRPr="00906A6B" w:rsidRDefault="00906A6B" w:rsidP="00906A6B">
      <w:pPr>
        <w:spacing w:after="0" w:line="240" w:lineRule="auto"/>
        <w:ind w:left="2880" w:firstLine="720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Candino, Gaetano Φ **      </w:t>
      </w:r>
    </w:p>
    <w:p w14:paraId="4CDA9A4B" w14:textId="77777777" w:rsidR="00906A6B" w:rsidRPr="00906A6B" w:rsidRDefault="00906A6B" w:rsidP="00906A6B">
      <w:pPr>
        <w:spacing w:after="0" w:line="240" w:lineRule="auto"/>
        <w:ind w:left="2880" w:firstLine="720"/>
        <w:rPr>
          <w:rFonts w:ascii="Arial Black" w:eastAsia="Calibri" w:hAnsi="Arial Black" w:cs="Times New Roman"/>
          <w:i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Cimino, Michael MS, RPh, </w:t>
      </w:r>
      <w:r w:rsidRPr="00906A6B">
        <w:rPr>
          <w:rFonts w:ascii="Arial Black" w:eastAsia="Calibri" w:hAnsi="Arial Black" w:cs="Times New Roman"/>
          <w:i/>
          <w:sz w:val="20"/>
          <w:szCs w:val="20"/>
        </w:rPr>
        <w:t>Chairman</w:t>
      </w:r>
    </w:p>
    <w:p w14:paraId="795E1A17" w14:textId="77777777" w:rsidR="00906A6B" w:rsidRPr="00906A6B" w:rsidRDefault="00906A6B" w:rsidP="00906A6B">
      <w:pPr>
        <w:spacing w:after="0" w:line="240" w:lineRule="auto"/>
        <w:ind w:left="2880" w:firstLine="720"/>
        <w:rPr>
          <w:rFonts w:ascii="Arial Black" w:eastAsia="Calibri" w:hAnsi="Arial Black" w:cs="Times New Roman"/>
          <w:iCs/>
          <w:sz w:val="20"/>
          <w:szCs w:val="20"/>
        </w:rPr>
      </w:pPr>
      <w:r w:rsidRPr="00906A6B">
        <w:rPr>
          <w:rFonts w:ascii="Arial Black" w:eastAsia="Calibri" w:hAnsi="Arial Black" w:cs="Times New Roman"/>
          <w:iCs/>
          <w:sz w:val="20"/>
          <w:szCs w:val="20"/>
        </w:rPr>
        <w:t>Fernandez, Stanley, MD</w:t>
      </w:r>
    </w:p>
    <w:p w14:paraId="2A1BE54F" w14:textId="77777777" w:rsidR="00906A6B" w:rsidRPr="00906A6B" w:rsidRDefault="00906A6B" w:rsidP="00906A6B">
      <w:pPr>
        <w:spacing w:after="0" w:line="240" w:lineRule="auto"/>
        <w:ind w:left="2880" w:firstLine="720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Keleher, Msgr. Patrick, MA**  </w:t>
      </w:r>
    </w:p>
    <w:p w14:paraId="0B38D268" w14:textId="77777777" w:rsidR="00906A6B" w:rsidRPr="00906A6B" w:rsidRDefault="00906A6B" w:rsidP="00906A6B">
      <w:pPr>
        <w:spacing w:after="0" w:line="240" w:lineRule="auto"/>
        <w:ind w:left="2880" w:firstLine="720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Ryan, A. John, MD, </w:t>
      </w:r>
      <w:r w:rsidRPr="00906A6B">
        <w:rPr>
          <w:rFonts w:ascii="Arial Black" w:eastAsia="Calibri" w:hAnsi="Arial Black" w:cs="Times New Roman"/>
          <w:i/>
          <w:sz w:val="20"/>
          <w:szCs w:val="20"/>
        </w:rPr>
        <w:t>Chairman</w:t>
      </w:r>
      <w:r w:rsidRPr="00906A6B">
        <w:rPr>
          <w:rFonts w:ascii="Arial Black" w:eastAsia="Calibri" w:hAnsi="Arial Black" w:cs="Times New Roman"/>
          <w:sz w:val="20"/>
          <w:szCs w:val="20"/>
        </w:rPr>
        <w:t xml:space="preserve">   </w:t>
      </w:r>
    </w:p>
    <w:p w14:paraId="1DEC96EE" w14:textId="77777777" w:rsidR="00906A6B" w:rsidRPr="00906A6B" w:rsidRDefault="00906A6B" w:rsidP="00906A6B">
      <w:pPr>
        <w:spacing w:after="0" w:line="240" w:lineRule="auto"/>
        <w:ind w:left="2880" w:firstLine="720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Zammit, Kimberly, PharmD</w:t>
      </w:r>
    </w:p>
    <w:p w14:paraId="791CC342" w14:textId="50C9C118" w:rsidR="00A47506" w:rsidRDefault="00A47506"/>
    <w:p w14:paraId="35CD2408" w14:textId="77777777" w:rsidR="00906A6B" w:rsidRPr="00906A6B" w:rsidRDefault="00906A6B" w:rsidP="00906A6B">
      <w:pPr>
        <w:spacing w:after="0" w:line="240" w:lineRule="auto"/>
        <w:jc w:val="center"/>
        <w:rPr>
          <w:rFonts w:ascii="Arial Black" w:eastAsia="Calibri" w:hAnsi="Arial Black" w:cs="Times New Roman"/>
          <w:sz w:val="20"/>
          <w:szCs w:val="20"/>
          <w:u w:val="single"/>
        </w:rPr>
      </w:pPr>
      <w:r w:rsidRPr="00906A6B">
        <w:rPr>
          <w:rFonts w:ascii="Arial Black" w:eastAsia="Calibri" w:hAnsi="Arial Black" w:cs="Times New Roman"/>
          <w:sz w:val="20"/>
          <w:szCs w:val="20"/>
          <w:u w:val="single"/>
        </w:rPr>
        <w:t>Alternate Members</w:t>
      </w:r>
    </w:p>
    <w:p w14:paraId="0336E0B0" w14:textId="77777777" w:rsidR="00906A6B" w:rsidRDefault="00906A6B" w:rsidP="00906A6B">
      <w:pPr>
        <w:jc w:val="center"/>
        <w:sectPr w:rsidR="00906A6B" w:rsidSect="00906A6B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01866A" w14:textId="408E8266" w:rsidR="00906A6B" w:rsidRDefault="00906A6B" w:rsidP="00906A6B">
      <w:pPr>
        <w:jc w:val="center"/>
      </w:pPr>
    </w:p>
    <w:p w14:paraId="450159B8" w14:textId="77777777" w:rsid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  <w:sectPr w:rsidR="00906A6B" w:rsidSect="00906A6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7B0C353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Astran, Alyssa **</w:t>
      </w:r>
    </w:p>
    <w:p w14:paraId="63421706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Beneduce, Carla, RDH, MS, </w:t>
      </w:r>
      <w:proofErr w:type="spellStart"/>
      <w:r w:rsidRPr="00906A6B">
        <w:rPr>
          <w:rFonts w:ascii="Arial Black" w:eastAsia="Calibri" w:hAnsi="Arial Black" w:cs="Times New Roman"/>
          <w:sz w:val="20"/>
          <w:szCs w:val="20"/>
        </w:rPr>
        <w:t>Ed.D</w:t>
      </w:r>
      <w:proofErr w:type="spellEnd"/>
    </w:p>
    <w:p w14:paraId="797A3324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Burkard, Robert PhD</w:t>
      </w:r>
    </w:p>
    <w:p w14:paraId="6008F6D8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Butler, Lisa, PhD</w:t>
      </w:r>
    </w:p>
    <w:p w14:paraId="52F2A598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Chakan, Zachary</w:t>
      </w:r>
    </w:p>
    <w:p w14:paraId="41C78BFD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Ching, Marilou, MD, MPH, FACP</w:t>
      </w:r>
    </w:p>
    <w:p w14:paraId="1F524599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Chopko, Ashley, MD</w:t>
      </w:r>
    </w:p>
    <w:p w14:paraId="3244CC82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Croff, Stacy</w:t>
      </w:r>
    </w:p>
    <w:p w14:paraId="14666D79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Daigler, Darlene**</w:t>
      </w:r>
    </w:p>
    <w:p w14:paraId="3882710E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Ghanim, Husam, PhD</w:t>
      </w:r>
    </w:p>
    <w:p w14:paraId="7F380577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Griffiths, Elizabeth PhD</w:t>
      </w:r>
    </w:p>
    <w:p w14:paraId="2336AF34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Heard, Christopher, MD - </w:t>
      </w:r>
      <w:r w:rsidRPr="00906A6B">
        <w:rPr>
          <w:rFonts w:ascii="Arial Black" w:eastAsia="Calibri" w:hAnsi="Arial Black" w:cs="Times New Roman"/>
          <w:i/>
          <w:sz w:val="20"/>
          <w:szCs w:val="20"/>
        </w:rPr>
        <w:t>Consultant</w:t>
      </w:r>
    </w:p>
    <w:p w14:paraId="03EC12DE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Hewner, Sharon, PhD</w:t>
      </w:r>
    </w:p>
    <w:p w14:paraId="129C923D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Hutcherson, Timothy, PharmD</w:t>
      </w:r>
    </w:p>
    <w:p w14:paraId="1BA2DB7F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Johnson, Kimberly Φ **</w:t>
      </w:r>
    </w:p>
    <w:p w14:paraId="51CB467E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Kandefer, Sevie, MS </w:t>
      </w:r>
    </w:p>
    <w:p w14:paraId="7E5C21D1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Kaufman, Bryan, PharmD</w:t>
      </w:r>
    </w:p>
    <w:p w14:paraId="2F8A4B29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Kayler, Liise, MD, MS, F.A.C.S</w:t>
      </w:r>
    </w:p>
    <w:p w14:paraId="67721DAA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Kresovich, Brant, MA **   </w:t>
      </w:r>
    </w:p>
    <w:p w14:paraId="1FE8DE53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Lerner, Brooke, PhD</w:t>
      </w:r>
    </w:p>
    <w:p w14:paraId="43A5C848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Mastrandrea, Lucy, MD, PhD </w:t>
      </w:r>
    </w:p>
    <w:p w14:paraId="4A01397D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McCall, Jr., Willard, PhD </w:t>
      </w:r>
    </w:p>
    <w:p w14:paraId="2C074741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Meaney, Calvin, J.  PharmD</w:t>
      </w:r>
    </w:p>
    <w:p w14:paraId="2E455019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Nochajski, Thomas PhD - </w:t>
      </w:r>
      <w:r w:rsidRPr="00906A6B">
        <w:rPr>
          <w:rFonts w:ascii="Arial Black" w:eastAsia="Calibri" w:hAnsi="Arial Black" w:cs="Times New Roman"/>
          <w:i/>
          <w:sz w:val="20"/>
          <w:szCs w:val="20"/>
        </w:rPr>
        <w:t>Consultant</w:t>
      </w:r>
    </w:p>
    <w:p w14:paraId="341E8D80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Riley, Jonathan, MD</w:t>
      </w:r>
    </w:p>
    <w:p w14:paraId="132726BE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Sanchez, Cheryl**</w:t>
      </w:r>
    </w:p>
    <w:p w14:paraId="60060630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Sawyer, Robert MD, FAHA         </w:t>
      </w:r>
    </w:p>
    <w:p w14:paraId="62283DFF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Shepherd, Rachel MA, RN, BSN </w:t>
      </w:r>
    </w:p>
    <w:p w14:paraId="3CDF4251" w14:textId="3CF15BCE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>Tessema, Tsigeweini</w:t>
      </w:r>
      <w:r w:rsidR="00C50865">
        <w:rPr>
          <w:rFonts w:ascii="Arial Black" w:eastAsia="Calibri" w:hAnsi="Arial Black" w:cs="Times New Roman"/>
          <w:sz w:val="20"/>
          <w:szCs w:val="20"/>
        </w:rPr>
        <w:t>,</w:t>
      </w:r>
      <w:r w:rsidRPr="00906A6B">
        <w:rPr>
          <w:rFonts w:ascii="Arial Black" w:eastAsia="Calibri" w:hAnsi="Arial Black" w:cs="Times New Roman"/>
          <w:sz w:val="20"/>
          <w:szCs w:val="20"/>
        </w:rPr>
        <w:t xml:space="preserve"> PhD</w:t>
      </w:r>
    </w:p>
    <w:p w14:paraId="5BFFFFBB" w14:textId="77777777" w:rsidR="00906A6B" w:rsidRPr="00906A6B" w:rsidRDefault="00906A6B" w:rsidP="00906A6B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 w:rsidRPr="00906A6B">
        <w:rPr>
          <w:rFonts w:ascii="Arial Black" w:eastAsia="Calibri" w:hAnsi="Arial Black" w:cs="Times New Roman"/>
          <w:sz w:val="20"/>
          <w:szCs w:val="20"/>
        </w:rPr>
        <w:t xml:space="preserve">Zimmerman, Jami </w:t>
      </w:r>
    </w:p>
    <w:p w14:paraId="5FDBCCFF" w14:textId="77777777" w:rsidR="00906A6B" w:rsidRDefault="00906A6B">
      <w:pPr>
        <w:sectPr w:rsidR="00906A6B" w:rsidSect="00906A6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C6509D2" w14:textId="77777777" w:rsidR="00906A6B" w:rsidRDefault="00906A6B"/>
    <w:sectPr w:rsidR="00906A6B" w:rsidSect="00906A6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30521" w14:textId="77777777" w:rsidR="00967497" w:rsidRDefault="00967497" w:rsidP="00906A6B">
      <w:pPr>
        <w:spacing w:after="0" w:line="240" w:lineRule="auto"/>
      </w:pPr>
      <w:r>
        <w:separator/>
      </w:r>
    </w:p>
  </w:endnote>
  <w:endnote w:type="continuationSeparator" w:id="0">
    <w:p w14:paraId="224449EF" w14:textId="77777777" w:rsidR="00967497" w:rsidRDefault="00967497" w:rsidP="0090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E590" w14:textId="668EA6BB" w:rsidR="00906A6B" w:rsidRDefault="00906A6B">
    <w:pPr>
      <w:pStyle w:val="Footer"/>
    </w:pPr>
    <w:r w:rsidRPr="00906A6B">
      <w:rPr>
        <w:rFonts w:ascii="Arial Black" w:eastAsia="Calibri" w:hAnsi="Arial Black" w:cs="Times New Roman"/>
        <w:sz w:val="18"/>
        <w:szCs w:val="18"/>
      </w:rPr>
      <w:t xml:space="preserve">Revised </w:t>
    </w:r>
    <w:r>
      <w:rPr>
        <w:rFonts w:ascii="Arial Black" w:eastAsia="Calibri" w:hAnsi="Arial Black" w:cs="Times New Roman"/>
        <w:sz w:val="18"/>
        <w:szCs w:val="18"/>
      </w:rPr>
      <w:t>4/6/2023</w:t>
    </w:r>
    <w:r w:rsidRPr="00906A6B">
      <w:rPr>
        <w:rFonts w:ascii="Arial Black" w:eastAsia="Calibri" w:hAnsi="Arial Black" w:cs="Times New Roman"/>
        <w:sz w:val="18"/>
        <w:szCs w:val="18"/>
      </w:rPr>
      <w:tab/>
    </w:r>
    <w:r w:rsidRPr="00906A6B">
      <w:rPr>
        <w:rFonts w:ascii="Arial Black" w:eastAsia="Calibri" w:hAnsi="Arial Black" w:cs="Times New Roman"/>
        <w:sz w:val="18"/>
        <w:szCs w:val="18"/>
      </w:rPr>
      <w:tab/>
    </w:r>
    <w:proofErr w:type="spellStart"/>
    <w:r w:rsidRPr="00906A6B">
      <w:rPr>
        <w:rFonts w:ascii="Arial Black" w:eastAsia="Calibri" w:hAnsi="Arial Black" w:cs="Times New Roman"/>
        <w:sz w:val="18"/>
        <w:szCs w:val="18"/>
      </w:rPr>
      <w:t>ΦUnaffiliated</w:t>
    </w:r>
    <w:proofErr w:type="spellEnd"/>
    <w:r w:rsidRPr="00906A6B">
      <w:rPr>
        <w:rFonts w:ascii="Arial Black" w:eastAsia="Calibri" w:hAnsi="Arial Black" w:cs="Times New Roman"/>
        <w:sz w:val="18"/>
        <w:szCs w:val="18"/>
      </w:rPr>
      <w:t xml:space="preserve"> Member                     **Non-Scientific Member  </w:t>
    </w:r>
    <w:r>
      <w:rPr>
        <w:rFonts w:ascii="Arial Black" w:eastAsia="Calibri" w:hAnsi="Arial Black" w:cs="Times New Roman"/>
        <w:sz w:val="18"/>
        <w:szCs w:val="18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0F03" w14:textId="77777777" w:rsidR="00967497" w:rsidRDefault="00967497" w:rsidP="00906A6B">
      <w:pPr>
        <w:spacing w:after="0" w:line="240" w:lineRule="auto"/>
      </w:pPr>
      <w:r>
        <w:separator/>
      </w:r>
    </w:p>
  </w:footnote>
  <w:footnote w:type="continuationSeparator" w:id="0">
    <w:p w14:paraId="3BFC7772" w14:textId="77777777" w:rsidR="00967497" w:rsidRDefault="00967497" w:rsidP="00906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732C3" w14:textId="3DD0D1A2" w:rsidR="00906A6B" w:rsidRDefault="00906A6B">
    <w:pPr>
      <w:pStyle w:val="Header"/>
    </w:pPr>
  </w:p>
  <w:p w14:paraId="6340E655" w14:textId="77777777" w:rsidR="00906A6B" w:rsidRDefault="00906A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A6B"/>
    <w:rsid w:val="002F5900"/>
    <w:rsid w:val="00906A6B"/>
    <w:rsid w:val="00967497"/>
    <w:rsid w:val="00A47506"/>
    <w:rsid w:val="00C50865"/>
    <w:rsid w:val="00F2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DD845"/>
  <w15:chartTrackingRefBased/>
  <w15:docId w15:val="{0F60A221-C720-4894-8E94-3DA59F9B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A6B"/>
  </w:style>
  <w:style w:type="paragraph" w:styleId="Footer">
    <w:name w:val="footer"/>
    <w:basedOn w:val="Normal"/>
    <w:link w:val="FooterChar"/>
    <w:uiPriority w:val="99"/>
    <w:unhideWhenUsed/>
    <w:rsid w:val="00906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A6B"/>
  </w:style>
  <w:style w:type="paragraph" w:styleId="Revision">
    <w:name w:val="Revision"/>
    <w:hidden/>
    <w:uiPriority w:val="99"/>
    <w:semiHidden/>
    <w:rsid w:val="00906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4</DocSecurity>
  <Lines>10</Lines>
  <Paragraphs>2</Paragraphs>
  <ScaleCrop>false</ScaleCrop>
  <Company>University at Buffalo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Bellavia</dc:creator>
  <cp:keywords/>
  <dc:description/>
  <cp:lastModifiedBy>Kyle Mann</cp:lastModifiedBy>
  <cp:revision>2</cp:revision>
  <dcterms:created xsi:type="dcterms:W3CDTF">2023-07-06T20:28:00Z</dcterms:created>
  <dcterms:modified xsi:type="dcterms:W3CDTF">2023-07-06T20:28:00Z</dcterms:modified>
</cp:coreProperties>
</file>